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B10F" w14:textId="6C8BE452" w:rsidR="009C4E00" w:rsidRPr="009C4E00" w:rsidRDefault="009C4E00" w:rsidP="009C4E00">
      <w:pPr>
        <w:jc w:val="center"/>
        <w:rPr>
          <w:snapToGrid/>
          <w:szCs w:val="24"/>
          <w:lang w:eastAsia="hr-HR"/>
        </w:rPr>
      </w:pPr>
      <w:bookmarkStart w:id="0" w:name="_GoBack"/>
      <w:bookmarkEnd w:id="0"/>
      <w:r>
        <w:rPr>
          <w:noProof/>
          <w:snapToGrid/>
          <w:szCs w:val="24"/>
          <w:lang w:eastAsia="hr-HR"/>
        </w:rPr>
        <w:drawing>
          <wp:inline distT="0" distB="0" distL="0" distR="0" wp14:anchorId="1424E4EA" wp14:editId="41301469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E00">
        <w:rPr>
          <w:snapToGrid/>
          <w:szCs w:val="24"/>
          <w:lang w:eastAsia="hr-HR"/>
        </w:rPr>
        <w:fldChar w:fldCharType="begin"/>
      </w:r>
      <w:r w:rsidRPr="009C4E00">
        <w:rPr>
          <w:snapToGrid/>
          <w:szCs w:val="24"/>
          <w:lang w:eastAsia="hr-HR"/>
        </w:rPr>
        <w:instrText xml:space="preserve"> INCLUDEPICTURE "http://www.inet.hr/~box/images/grb-rh.gif" \* MERGEFORMATINET </w:instrText>
      </w:r>
      <w:r w:rsidRPr="009C4E00">
        <w:rPr>
          <w:snapToGrid/>
          <w:szCs w:val="24"/>
          <w:lang w:eastAsia="hr-HR"/>
        </w:rPr>
        <w:fldChar w:fldCharType="end"/>
      </w:r>
    </w:p>
    <w:p w14:paraId="3F8B744D" w14:textId="77777777" w:rsidR="009C4E00" w:rsidRPr="009C4E00" w:rsidRDefault="009C4E00" w:rsidP="009C4E00">
      <w:pPr>
        <w:widowControl/>
        <w:spacing w:before="60" w:after="1680"/>
        <w:jc w:val="center"/>
        <w:rPr>
          <w:snapToGrid/>
          <w:sz w:val="28"/>
          <w:szCs w:val="24"/>
          <w:lang w:eastAsia="hr-HR"/>
        </w:rPr>
      </w:pPr>
      <w:r w:rsidRPr="009C4E00">
        <w:rPr>
          <w:snapToGrid/>
          <w:sz w:val="28"/>
          <w:szCs w:val="24"/>
          <w:lang w:eastAsia="hr-HR"/>
        </w:rPr>
        <w:t>VLADA REPUBLIKE HRVATSKE</w:t>
      </w:r>
    </w:p>
    <w:p w14:paraId="63F97E5E" w14:textId="77777777" w:rsidR="009C4E00" w:rsidRPr="009C4E00" w:rsidRDefault="009C4E00" w:rsidP="009C4E00">
      <w:pPr>
        <w:widowControl/>
        <w:rPr>
          <w:snapToGrid/>
          <w:szCs w:val="24"/>
          <w:lang w:eastAsia="hr-HR"/>
        </w:rPr>
      </w:pPr>
    </w:p>
    <w:p w14:paraId="6F2D00CD" w14:textId="77777777" w:rsidR="009C4E00" w:rsidRPr="009C4E00" w:rsidRDefault="009C4E00" w:rsidP="009C4E00">
      <w:pPr>
        <w:widowControl/>
        <w:spacing w:after="2400"/>
        <w:jc w:val="right"/>
        <w:rPr>
          <w:snapToGrid/>
          <w:szCs w:val="24"/>
          <w:lang w:eastAsia="hr-HR"/>
        </w:rPr>
      </w:pPr>
      <w:r w:rsidRPr="009C4E00">
        <w:rPr>
          <w:snapToGrid/>
          <w:szCs w:val="24"/>
          <w:lang w:eastAsia="hr-HR"/>
        </w:rPr>
        <w:t>Zagreb, 23. siječnja 2019.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C4E00" w:rsidRPr="009C4E00" w14:paraId="43BFBF41" w14:textId="77777777" w:rsidTr="00781956">
        <w:tc>
          <w:tcPr>
            <w:tcW w:w="1951" w:type="dxa"/>
            <w:shd w:val="clear" w:color="auto" w:fill="auto"/>
          </w:tcPr>
          <w:p w14:paraId="2C84A199" w14:textId="77777777" w:rsidR="009C4E00" w:rsidRPr="009C4E00" w:rsidRDefault="009C4E00" w:rsidP="00781956">
            <w:pPr>
              <w:widowControl/>
              <w:spacing w:line="360" w:lineRule="auto"/>
              <w:jc w:val="right"/>
              <w:rPr>
                <w:snapToGrid/>
                <w:szCs w:val="24"/>
                <w:lang w:eastAsia="hr-HR"/>
              </w:rPr>
            </w:pPr>
            <w:r w:rsidRPr="009C4E00">
              <w:rPr>
                <w:b/>
                <w:smallCaps/>
                <w:snapToGrid/>
                <w:szCs w:val="24"/>
                <w:lang w:eastAsia="hr-HR"/>
              </w:rPr>
              <w:t>Predlagatelj</w:t>
            </w:r>
            <w:r w:rsidRPr="009C4E00">
              <w:rPr>
                <w:b/>
                <w:snapToGrid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7383E6C" w14:textId="720F01BA" w:rsidR="009C4E00" w:rsidRPr="009C4E00" w:rsidRDefault="009C4E00" w:rsidP="009C4E00">
            <w:pPr>
              <w:widowControl/>
              <w:spacing w:line="360" w:lineRule="auto"/>
              <w:rPr>
                <w:snapToGrid/>
                <w:szCs w:val="24"/>
                <w:lang w:eastAsia="hr-HR"/>
              </w:rPr>
            </w:pPr>
            <w:r w:rsidRPr="009C4E00">
              <w:rPr>
                <w:snapToGrid/>
                <w:szCs w:val="24"/>
                <w:lang w:eastAsia="hr-HR"/>
              </w:rPr>
              <w:t>Ministarstvo gospodarstva, poduzetništva i obrta.</w:t>
            </w:r>
          </w:p>
        </w:tc>
      </w:tr>
    </w:tbl>
    <w:p w14:paraId="2E18EA92" w14:textId="77777777" w:rsidR="009C4E00" w:rsidRPr="009C4E00" w:rsidRDefault="009C4E00" w:rsidP="009C4E00">
      <w:pPr>
        <w:widowControl/>
        <w:spacing w:line="360" w:lineRule="auto"/>
        <w:rPr>
          <w:snapToGrid/>
          <w:szCs w:val="24"/>
          <w:lang w:eastAsia="hr-HR"/>
        </w:rPr>
      </w:pPr>
      <w:r w:rsidRPr="009C4E00">
        <w:rPr>
          <w:snapToGrid/>
          <w:szCs w:val="24"/>
          <w:lang w:eastAsia="hr-HR"/>
        </w:rPr>
        <w:t>__________________________________________________________________________</w:t>
      </w:r>
    </w:p>
    <w:p w14:paraId="0CEBA13C" w14:textId="77777777" w:rsidR="009C4E00" w:rsidRPr="009C4E00" w:rsidRDefault="009C4E00" w:rsidP="009C4E00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</w:pPr>
    </w:p>
    <w:p w14:paraId="46952522" w14:textId="77777777" w:rsidR="009C4E00" w:rsidRPr="009C4E00" w:rsidRDefault="009C4E00" w:rsidP="009C4E00">
      <w:pPr>
        <w:widowControl/>
        <w:tabs>
          <w:tab w:val="left" w:pos="2880"/>
        </w:tabs>
        <w:rPr>
          <w:snapToGrid/>
          <w:szCs w:val="24"/>
          <w:lang w:eastAsia="hr-HR"/>
        </w:rPr>
      </w:pPr>
      <w:r w:rsidRPr="009C4E00">
        <w:rPr>
          <w:snapToGrid/>
          <w:szCs w:val="24"/>
          <w:lang w:eastAsia="hr-H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C4E00" w:rsidRPr="009C4E00" w14:paraId="1C919A3B" w14:textId="77777777" w:rsidTr="00781956">
        <w:tc>
          <w:tcPr>
            <w:tcW w:w="1951" w:type="dxa"/>
            <w:shd w:val="clear" w:color="auto" w:fill="auto"/>
          </w:tcPr>
          <w:p w14:paraId="62BE54E1" w14:textId="77777777" w:rsidR="009C4E00" w:rsidRPr="009C4E00" w:rsidRDefault="009C4E00" w:rsidP="00781956">
            <w:pPr>
              <w:widowControl/>
              <w:spacing w:line="360" w:lineRule="auto"/>
              <w:rPr>
                <w:snapToGrid/>
                <w:szCs w:val="24"/>
                <w:lang w:eastAsia="hr-HR"/>
              </w:rPr>
            </w:pPr>
            <w:r w:rsidRPr="009C4E00">
              <w:rPr>
                <w:b/>
                <w:smallCaps/>
                <w:snapToGrid/>
                <w:szCs w:val="24"/>
                <w:lang w:eastAsia="hr-HR"/>
              </w:rPr>
              <w:t xml:space="preserve">   Predmet</w:t>
            </w:r>
            <w:r w:rsidRPr="009C4E00">
              <w:rPr>
                <w:b/>
                <w:snapToGrid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ACB192D" w14:textId="501667FA" w:rsidR="009C4E00" w:rsidRPr="009C4E00" w:rsidRDefault="009C4E00" w:rsidP="009C4E00">
            <w:pPr>
              <w:widowControl/>
              <w:spacing w:line="360" w:lineRule="auto"/>
              <w:rPr>
                <w:snapToGrid/>
                <w:szCs w:val="24"/>
                <w:lang w:eastAsia="hr-HR"/>
              </w:rPr>
            </w:pPr>
            <w:r w:rsidRPr="009C4E00">
              <w:rPr>
                <w:snapToGrid/>
                <w:szCs w:val="24"/>
                <w:lang w:eastAsia="hr-HR"/>
              </w:rPr>
              <w:t>Verifikacija odgovora na zastupničko pitanje prof. dr. sc. Ivana Lovrinovića, u vezi s nagodbom vjerovnika u slučaju Agroko</w:t>
            </w:r>
            <w:r>
              <w:rPr>
                <w:snapToGrid/>
                <w:szCs w:val="24"/>
                <w:lang w:eastAsia="hr-HR"/>
              </w:rPr>
              <w:t>r</w:t>
            </w:r>
          </w:p>
        </w:tc>
      </w:tr>
    </w:tbl>
    <w:p w14:paraId="18D69CD5" w14:textId="77777777" w:rsidR="009C4E00" w:rsidRPr="009C4E00" w:rsidRDefault="009C4E00" w:rsidP="009C4E00">
      <w:pPr>
        <w:widowControl/>
        <w:tabs>
          <w:tab w:val="left" w:pos="1843"/>
        </w:tabs>
        <w:spacing w:line="360" w:lineRule="auto"/>
        <w:ind w:left="1843" w:hanging="1843"/>
        <w:rPr>
          <w:snapToGrid/>
          <w:szCs w:val="24"/>
          <w:lang w:eastAsia="hr-HR"/>
        </w:rPr>
      </w:pPr>
      <w:r w:rsidRPr="009C4E00">
        <w:rPr>
          <w:snapToGrid/>
          <w:szCs w:val="24"/>
          <w:lang w:eastAsia="hr-HR"/>
        </w:rPr>
        <w:t>__________________________________________________________________________</w:t>
      </w:r>
    </w:p>
    <w:p w14:paraId="7571D887" w14:textId="42E53B9E" w:rsidR="009C4E00" w:rsidRPr="009C4E00" w:rsidRDefault="009C4E00" w:rsidP="009C4E00">
      <w:pPr>
        <w:widowControl/>
        <w:spacing w:after="2400"/>
        <w:jc w:val="right"/>
        <w:rPr>
          <w:snapToGrid/>
          <w:szCs w:val="24"/>
          <w:lang w:eastAsia="hr-HR"/>
        </w:rPr>
      </w:pPr>
    </w:p>
    <w:p w14:paraId="4D07E930" w14:textId="77777777" w:rsidR="009C4E00" w:rsidRPr="009C4E00" w:rsidRDefault="009C4E00" w:rsidP="009C4E00">
      <w:pPr>
        <w:widowControl/>
        <w:tabs>
          <w:tab w:val="right" w:pos="1701"/>
          <w:tab w:val="left" w:pos="1843"/>
        </w:tabs>
        <w:spacing w:line="360" w:lineRule="auto"/>
        <w:rPr>
          <w:b/>
          <w:smallCaps/>
          <w:snapToGrid/>
          <w:szCs w:val="24"/>
          <w:lang w:eastAsia="hr-HR"/>
        </w:rPr>
        <w:sectPr w:rsidR="009C4E00" w:rsidRPr="009C4E00" w:rsidSect="00F81E0E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70D3ADC" w14:textId="77777777" w:rsidR="009911D3" w:rsidRDefault="009911D3" w:rsidP="006551C6">
      <w:pPr>
        <w:suppressAutoHyphens/>
        <w:jc w:val="both"/>
        <w:rPr>
          <w:spacing w:val="-3"/>
          <w:szCs w:val="24"/>
        </w:rPr>
      </w:pPr>
    </w:p>
    <w:p w14:paraId="2A30D81F" w14:textId="76E39278" w:rsidR="00D70FE3" w:rsidRPr="00A604D3" w:rsidRDefault="005D6EF1" w:rsidP="006551C6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781ABC">
        <w:rPr>
          <w:spacing w:val="-3"/>
          <w:szCs w:val="24"/>
        </w:rPr>
        <w:t xml:space="preserve"> </w:t>
      </w:r>
      <w:r w:rsidR="00A604D3" w:rsidRPr="00A604D3">
        <w:rPr>
          <w:i/>
          <w:spacing w:val="-3"/>
          <w:szCs w:val="24"/>
        </w:rPr>
        <w:t>PRIJEDLOG</w:t>
      </w:r>
    </w:p>
    <w:p w14:paraId="2A30D820" w14:textId="77777777" w:rsidR="00D70FE3" w:rsidRDefault="00D70FE3" w:rsidP="00F5702D">
      <w:pPr>
        <w:suppressAutoHyphens/>
        <w:jc w:val="both"/>
        <w:rPr>
          <w:b/>
          <w:spacing w:val="-3"/>
          <w:szCs w:val="24"/>
        </w:rPr>
      </w:pPr>
    </w:p>
    <w:p w14:paraId="2A30D821" w14:textId="77777777" w:rsidR="006551C6" w:rsidRDefault="006551C6" w:rsidP="00F5702D">
      <w:pPr>
        <w:suppressAutoHyphens/>
        <w:jc w:val="both"/>
        <w:rPr>
          <w:b/>
          <w:spacing w:val="-3"/>
          <w:szCs w:val="24"/>
        </w:rPr>
      </w:pPr>
    </w:p>
    <w:p w14:paraId="2A30D822" w14:textId="29796323" w:rsidR="001F4C76" w:rsidRPr="00653A78" w:rsidRDefault="00971B0B" w:rsidP="00F5702D">
      <w:p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Klasa:</w:t>
      </w:r>
      <w:r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ab/>
      </w:r>
    </w:p>
    <w:p w14:paraId="2A30D823" w14:textId="4061087A" w:rsidR="001F4C76" w:rsidRPr="00653A78" w:rsidRDefault="00FF76B2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b/>
          <w:spacing w:val="-3"/>
          <w:szCs w:val="24"/>
        </w:rPr>
        <w:t>Urbroj:</w:t>
      </w:r>
      <w:r w:rsidR="00583DAC" w:rsidRPr="00653A78">
        <w:rPr>
          <w:b/>
          <w:spacing w:val="-3"/>
          <w:szCs w:val="24"/>
        </w:rPr>
        <w:tab/>
      </w:r>
    </w:p>
    <w:p w14:paraId="2A30D824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</w:p>
    <w:p w14:paraId="2A30D825" w14:textId="4C7F9313" w:rsidR="006D1636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b/>
          <w:spacing w:val="-3"/>
          <w:szCs w:val="24"/>
        </w:rPr>
        <w:t>Zagreb,</w:t>
      </w:r>
      <w:r w:rsidR="00D70FE3">
        <w:rPr>
          <w:spacing w:val="-3"/>
          <w:szCs w:val="24"/>
        </w:rPr>
        <w:tab/>
      </w:r>
    </w:p>
    <w:p w14:paraId="2A30D826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2A30D827" w14:textId="77777777" w:rsidR="006D1636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  <w:t xml:space="preserve">        </w:t>
      </w:r>
    </w:p>
    <w:p w14:paraId="2A30D828" w14:textId="77777777" w:rsidR="006551C6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 xml:space="preserve">        </w:t>
      </w:r>
      <w:r w:rsidRPr="00653A78">
        <w:rPr>
          <w:spacing w:val="-3"/>
          <w:szCs w:val="24"/>
        </w:rPr>
        <w:tab/>
      </w:r>
    </w:p>
    <w:p w14:paraId="2A30D829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2A30D82A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b/>
          <w:spacing w:val="-3"/>
          <w:szCs w:val="24"/>
        </w:rPr>
        <w:t>PREDSJEDNIKU HRVATSKOGA SABORA</w:t>
      </w:r>
    </w:p>
    <w:p w14:paraId="2A30D82B" w14:textId="77777777" w:rsidR="001F4C76" w:rsidRDefault="001F4C76" w:rsidP="00F5702D">
      <w:pPr>
        <w:suppressAutoHyphens/>
        <w:jc w:val="both"/>
        <w:rPr>
          <w:spacing w:val="-3"/>
          <w:szCs w:val="24"/>
        </w:rPr>
      </w:pPr>
    </w:p>
    <w:p w14:paraId="2A30D82C" w14:textId="77777777" w:rsidR="006551C6" w:rsidRDefault="006551C6" w:rsidP="00F5702D">
      <w:pPr>
        <w:suppressAutoHyphens/>
        <w:jc w:val="both"/>
        <w:rPr>
          <w:spacing w:val="-3"/>
          <w:szCs w:val="24"/>
        </w:rPr>
      </w:pPr>
    </w:p>
    <w:p w14:paraId="2A30D82D" w14:textId="77777777" w:rsidR="006D1636" w:rsidRDefault="006D1636" w:rsidP="00F5702D">
      <w:pPr>
        <w:suppressAutoHyphens/>
        <w:jc w:val="both"/>
        <w:rPr>
          <w:spacing w:val="-3"/>
          <w:szCs w:val="24"/>
        </w:rPr>
      </w:pPr>
    </w:p>
    <w:p w14:paraId="2A30D82E" w14:textId="77777777" w:rsidR="001F4C76" w:rsidRPr="00653A78" w:rsidRDefault="001F4C7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A30D82F" w14:textId="77777777" w:rsidR="001F4C76" w:rsidRPr="00243511" w:rsidRDefault="001F4C76" w:rsidP="00243511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  <w:szCs w:val="24"/>
        </w:rPr>
        <w:t>Predmet:</w:t>
      </w:r>
      <w:r w:rsidRPr="00653A78">
        <w:rPr>
          <w:spacing w:val="-3"/>
          <w:szCs w:val="24"/>
        </w:rPr>
        <w:tab/>
        <w:t>Zastupničko pitanje</w:t>
      </w:r>
      <w:r w:rsidR="00243511">
        <w:rPr>
          <w:spacing w:val="-3"/>
          <w:szCs w:val="24"/>
        </w:rPr>
        <w:t xml:space="preserve"> prof. dr. sc. Ivana Lovrinovića</w:t>
      </w:r>
      <w:r w:rsidR="00781ABC">
        <w:rPr>
          <w:spacing w:val="-3"/>
          <w:szCs w:val="24"/>
        </w:rPr>
        <w:t xml:space="preserve">, </w:t>
      </w:r>
      <w:r w:rsidR="004F338E">
        <w:rPr>
          <w:spacing w:val="-3"/>
          <w:szCs w:val="24"/>
        </w:rPr>
        <w:t xml:space="preserve">u vezi </w:t>
      </w:r>
      <w:r w:rsidR="004F338E">
        <w:t>s</w:t>
      </w:r>
      <w:r w:rsidR="00243511">
        <w:t xml:space="preserve"> nagodbom vjerovnika u slučaju Agrokor </w:t>
      </w:r>
      <w:r w:rsidR="00243511" w:rsidRPr="00243511">
        <w:rPr>
          <w:b/>
        </w:rPr>
        <w:t>-</w:t>
      </w:r>
      <w:r w:rsidR="00243511">
        <w:t xml:space="preserve"> </w:t>
      </w:r>
      <w:r w:rsidRPr="00653A78">
        <w:rPr>
          <w:spacing w:val="-3"/>
          <w:szCs w:val="24"/>
        </w:rPr>
        <w:t>odgovor Vlade</w:t>
      </w:r>
    </w:p>
    <w:p w14:paraId="2A30D830" w14:textId="77777777" w:rsidR="001F4C76" w:rsidRPr="00653A78" w:rsidRDefault="001F4C76" w:rsidP="00F5702D">
      <w:pPr>
        <w:tabs>
          <w:tab w:val="left" w:pos="-720"/>
        </w:tabs>
        <w:suppressAutoHyphens/>
        <w:ind w:left="1418" w:hanging="1418"/>
        <w:jc w:val="both"/>
        <w:rPr>
          <w:spacing w:val="-3"/>
          <w:szCs w:val="24"/>
        </w:rPr>
      </w:pPr>
    </w:p>
    <w:p w14:paraId="2A30D831" w14:textId="77777777" w:rsidR="006D1636" w:rsidRPr="00653A78" w:rsidRDefault="006D163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A30D832" w14:textId="77777777" w:rsidR="00A23C4C" w:rsidRDefault="00B8384B" w:rsidP="00243511">
      <w:pPr>
        <w:tabs>
          <w:tab w:val="left" w:pos="-720"/>
        </w:tabs>
        <w:suppressAutoHyphens/>
        <w:jc w:val="both"/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FE1C87">
        <w:rPr>
          <w:spacing w:val="-3"/>
          <w:szCs w:val="24"/>
        </w:rPr>
        <w:t>Zastupnik</w:t>
      </w:r>
      <w:r w:rsidR="001F4C76" w:rsidRPr="00653A78">
        <w:rPr>
          <w:spacing w:val="-3"/>
          <w:szCs w:val="24"/>
        </w:rPr>
        <w:t xml:space="preserve"> u Hrvatskome saboru</w:t>
      </w:r>
      <w:r w:rsidR="00673C3F">
        <w:rPr>
          <w:spacing w:val="-3"/>
          <w:szCs w:val="24"/>
        </w:rPr>
        <w:t>,</w:t>
      </w:r>
      <w:r w:rsidR="00A92783">
        <w:rPr>
          <w:spacing w:val="-3"/>
          <w:szCs w:val="24"/>
        </w:rPr>
        <w:t xml:space="preserve"> prof. </w:t>
      </w:r>
      <w:r w:rsidR="00243511">
        <w:rPr>
          <w:spacing w:val="-3"/>
          <w:szCs w:val="24"/>
        </w:rPr>
        <w:t>dr. sc. Ivan Lovrinović</w:t>
      </w:r>
      <w:r w:rsidR="001F4C76" w:rsidRPr="00653A78">
        <w:rPr>
          <w:spacing w:val="-3"/>
          <w:szCs w:val="24"/>
        </w:rPr>
        <w:t>, postav</w:t>
      </w:r>
      <w:r w:rsidRPr="00653A78">
        <w:rPr>
          <w:spacing w:val="-3"/>
          <w:szCs w:val="24"/>
        </w:rPr>
        <w:t>i</w:t>
      </w:r>
      <w:r w:rsidR="00FE1C87">
        <w:rPr>
          <w:spacing w:val="-3"/>
          <w:szCs w:val="24"/>
        </w:rPr>
        <w:t>o</w:t>
      </w:r>
      <w:r w:rsidR="001F4C76" w:rsidRPr="00653A78">
        <w:rPr>
          <w:spacing w:val="-3"/>
          <w:szCs w:val="24"/>
        </w:rPr>
        <w:t xml:space="preserve"> je, </w:t>
      </w:r>
      <w:r w:rsidR="00410E90">
        <w:rPr>
          <w:spacing w:val="-3"/>
          <w:szCs w:val="24"/>
        </w:rPr>
        <w:t>sukladno</w:t>
      </w:r>
      <w:r w:rsidR="00583DAC">
        <w:rPr>
          <w:spacing w:val="-3"/>
          <w:szCs w:val="24"/>
        </w:rPr>
        <w:t xml:space="preserve"> s</w:t>
      </w:r>
      <w:r w:rsidR="00F574D0">
        <w:rPr>
          <w:spacing w:val="-3"/>
          <w:szCs w:val="24"/>
        </w:rPr>
        <w:t xml:space="preserve">  </w:t>
      </w:r>
      <w:r w:rsidR="00F574D0" w:rsidRPr="00F574D0">
        <w:rPr>
          <w:spacing w:val="-3"/>
          <w:szCs w:val="24"/>
        </w:rPr>
        <w:t xml:space="preserve">člankom 140. Poslovnika Hrvatskoga sabora (Narodne novine, br. 81/13, 113/16, 69/17 i 29/18), </w:t>
      </w:r>
      <w:r w:rsidR="001F4C76" w:rsidRPr="00653A78">
        <w:rPr>
          <w:spacing w:val="-3"/>
          <w:szCs w:val="24"/>
        </w:rPr>
        <w:t xml:space="preserve"> </w:t>
      </w:r>
      <w:r w:rsidR="00F574D0">
        <w:rPr>
          <w:szCs w:val="24"/>
        </w:rPr>
        <w:t xml:space="preserve"> </w:t>
      </w:r>
      <w:r w:rsidR="001F4C76" w:rsidRPr="00653A78">
        <w:rPr>
          <w:spacing w:val="-3"/>
          <w:szCs w:val="24"/>
        </w:rPr>
        <w:t xml:space="preserve">zastupničko pitanje </w:t>
      </w:r>
      <w:r w:rsidR="00C954F3">
        <w:rPr>
          <w:spacing w:val="-3"/>
          <w:szCs w:val="24"/>
        </w:rPr>
        <w:t xml:space="preserve">u vezi </w:t>
      </w:r>
      <w:r w:rsidR="004F338E">
        <w:t xml:space="preserve">s </w:t>
      </w:r>
      <w:r w:rsidR="00243511" w:rsidRPr="00243511">
        <w:t>nagodbom vjerovnika u slučaju Agrokor</w:t>
      </w:r>
      <w:r w:rsidR="00243511">
        <w:t>.</w:t>
      </w:r>
    </w:p>
    <w:p w14:paraId="2A30D833" w14:textId="77777777" w:rsidR="00243511" w:rsidRPr="00653A78" w:rsidRDefault="00243511" w:rsidP="00243511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A30D834" w14:textId="77777777" w:rsidR="001F4C76" w:rsidRDefault="00A23C4C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583DAC">
        <w:rPr>
          <w:spacing w:val="-3"/>
          <w:szCs w:val="24"/>
        </w:rPr>
        <w:t>Na navedeno zastupničko pitanje</w:t>
      </w:r>
      <w:r w:rsidR="001F4C76" w:rsidRPr="00653A78">
        <w:rPr>
          <w:spacing w:val="-3"/>
          <w:szCs w:val="24"/>
        </w:rPr>
        <w:t xml:space="preserve"> Vlada Republike Hrvatske daje sljedeći odgovor:</w:t>
      </w:r>
    </w:p>
    <w:p w14:paraId="2A30D835" w14:textId="77777777" w:rsidR="0040143D" w:rsidRPr="00653A78" w:rsidRDefault="0040143D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2A30D836" w14:textId="77777777" w:rsidR="00243511" w:rsidRDefault="00B73A42" w:rsidP="00243511">
      <w:pPr>
        <w:ind w:firstLine="1418"/>
        <w:jc w:val="both"/>
      </w:pPr>
      <w:r>
        <w:t xml:space="preserve">U vezi </w:t>
      </w:r>
      <w:r w:rsidR="00105D93">
        <w:t xml:space="preserve">s </w:t>
      </w:r>
      <w:r>
        <w:t>pitanj</w:t>
      </w:r>
      <w:r w:rsidR="00105D93">
        <w:t>em</w:t>
      </w:r>
      <w:r w:rsidR="00243511">
        <w:t xml:space="preserve"> hoće li doći do poništenja nagodbe izvješćujemo da je Visoki trgovački sud</w:t>
      </w:r>
      <w:r>
        <w:t xml:space="preserve"> Republike Hrvatske</w:t>
      </w:r>
      <w:r w:rsidR="00243511">
        <w:t xml:space="preserve"> potvrdio nagodbu prihvaćenu od strane vjerovnika, te je ista postala pravomoćna.</w:t>
      </w:r>
    </w:p>
    <w:p w14:paraId="2A30D837" w14:textId="77777777" w:rsidR="00243511" w:rsidRDefault="00243511" w:rsidP="00243511">
      <w:pPr>
        <w:jc w:val="both"/>
      </w:pPr>
    </w:p>
    <w:p w14:paraId="2A30D838" w14:textId="77777777" w:rsidR="00243511" w:rsidRDefault="00243511" w:rsidP="00243511">
      <w:pPr>
        <w:spacing w:after="240"/>
        <w:ind w:firstLine="1418"/>
        <w:jc w:val="both"/>
      </w:pPr>
      <w:r>
        <w:t>Nadalje, vezano uz mjere ograničavanja koje je Europska unija uvela prema Ruskoj Federaciji, ističemo da su iste uvedene zbog situacije u Ukrajini, odnosno ruske destabilizacije Ukrajine, potkopavanja njezine neovisnosti, teritorijalne cjelovitosti i suvereniteta te nezakonite aneksije Krima.</w:t>
      </w:r>
    </w:p>
    <w:p w14:paraId="2A30D839" w14:textId="77777777" w:rsidR="00243511" w:rsidRDefault="00243511" w:rsidP="00243511">
      <w:pPr>
        <w:spacing w:after="240"/>
        <w:ind w:firstLine="1418"/>
        <w:jc w:val="both"/>
      </w:pPr>
      <w:r>
        <w:t xml:space="preserve">Kad je riječ o mjerama, koje se odnose na financijski i bankarski sektor, relevantne banke, na koje </w:t>
      </w:r>
      <w:r w:rsidR="00105D93">
        <w:t xml:space="preserve">se </w:t>
      </w:r>
      <w:r>
        <w:t xml:space="preserve">upućuje </w:t>
      </w:r>
      <w:r w:rsidR="00105D93">
        <w:t>u zastupničkom pitanju</w:t>
      </w:r>
      <w:r>
        <w:t>, iako su na sankcijskom popisu, izuzete su od primjene mjera ograničavanja jer iste imaju međunarodni status, djeluju u Europskoj uniji i uspostavljene su prema propisima važećima u Europskoj uniji. Time su izuzete od zabrane usluga financiranja i ulaganja te dodjele zajmova.</w:t>
      </w:r>
    </w:p>
    <w:p w14:paraId="2A30D83A" w14:textId="77777777" w:rsidR="00243511" w:rsidRDefault="00105D93" w:rsidP="00243511">
      <w:pPr>
        <w:spacing w:after="240"/>
        <w:ind w:firstLine="1418"/>
        <w:jc w:val="both"/>
      </w:pPr>
      <w:r>
        <w:t>Nadalje, i</w:t>
      </w:r>
      <w:r w:rsidR="00243511">
        <w:t xml:space="preserve">stičemo da plin nije obuhvaćen predmetnim mjerama ograničavanja. U tom je pogledu Republika Hrvatska angažirana u okviru vlastitih i europskih napora u cilju diversifikacije opskrbe plinom te osiguranja energetske učinkovitosti i sigurnosti u Europi, uključujući </w:t>
      </w:r>
      <w:r w:rsidR="00F96F1E">
        <w:t>i</w:t>
      </w:r>
      <w:r w:rsidR="009F1871">
        <w:t xml:space="preserve"> kroz</w:t>
      </w:r>
      <w:r w:rsidR="00243511">
        <w:t xml:space="preserve"> projekt LNG-a. Također, zalaže se i za to da Ukrajina ostane tranzitnim pravcem za prijenos ruskog plina, kako bi se s jedne strane Ukrajini osigurala odgovarajuća i tržišno prihvatljiva opskrba plinom i gospodarske i financijske koristi u tom pogledu, a s druge za Europu sigurna opskrba plinom.</w:t>
      </w:r>
    </w:p>
    <w:p w14:paraId="2A30D83B" w14:textId="77777777" w:rsidR="00243511" w:rsidRPr="00243511" w:rsidRDefault="00243511" w:rsidP="006D1636">
      <w:pPr>
        <w:spacing w:after="240"/>
        <w:ind w:firstLine="1418"/>
        <w:jc w:val="both"/>
      </w:pPr>
      <w:r>
        <w:t xml:space="preserve">Republika Hrvatska se strogo pridržava mjera ograničavanja prema Ruskoj </w:t>
      </w:r>
      <w:r>
        <w:lastRenderedPageBreak/>
        <w:t>Federaciji, a u svojim se aktivnostima vodi i temeljnim načelima utvrđenima za odnose s Ruskom Federacijom te ni na koji način ne dovodi u pitanje provedbu sankcija niti njihove ciljeve. O tome redovito razgovara i razmjenjuje mišljenja i informacije s partnerima u E</w:t>
      </w:r>
      <w:r w:rsidR="00EE3BD6">
        <w:t>uropskoj uniji</w:t>
      </w:r>
      <w:r>
        <w:t xml:space="preserve"> u različitim formatima. </w:t>
      </w:r>
    </w:p>
    <w:p w14:paraId="2A30D83C" w14:textId="77777777" w:rsidR="00FF76B2" w:rsidRDefault="004468CB" w:rsidP="00B73A4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  </w:t>
      </w:r>
      <w:r w:rsidR="00B84170">
        <w:rPr>
          <w:spacing w:val="-3"/>
          <w:szCs w:val="24"/>
        </w:rPr>
        <w:tab/>
      </w:r>
      <w:r w:rsidR="00781ABC" w:rsidRPr="00B84170">
        <w:rPr>
          <w:rFonts w:ascii="Times New Roman" w:hAnsi="Times New Roman" w:cs="Times New Roman"/>
          <w:color w:val="000000"/>
          <w:szCs w:val="24"/>
          <w:lang w:eastAsia="hr-HR"/>
        </w:rPr>
        <w:t>Eventualno potrebna dodatna obrazloženja u vezi s pitanjem zastupnika</w:t>
      </w:r>
      <w:r w:rsidR="003E2C63">
        <w:rPr>
          <w:rFonts w:ascii="Times New Roman" w:hAnsi="Times New Roman" w:cs="Times New Roman"/>
          <w:color w:val="000000"/>
          <w:szCs w:val="24"/>
          <w:lang w:eastAsia="hr-HR"/>
        </w:rPr>
        <w:t>,</w:t>
      </w:r>
      <w:r w:rsidR="00781ABC" w:rsidRPr="00B84170">
        <w:rPr>
          <w:rFonts w:ascii="Times New Roman" w:hAnsi="Times New Roman" w:cs="Times New Roman"/>
          <w:color w:val="000000"/>
          <w:szCs w:val="24"/>
          <w:lang w:eastAsia="hr-HR"/>
        </w:rPr>
        <w:t xml:space="preserve"> dat će</w:t>
      </w:r>
      <w:r w:rsidR="0026448A" w:rsidRPr="00B84170">
        <w:rPr>
          <w:rFonts w:ascii="Times New Roman" w:hAnsi="Times New Roman" w:cs="Times New Roman"/>
          <w:color w:val="000000"/>
          <w:szCs w:val="24"/>
          <w:lang w:eastAsia="hr-HR"/>
        </w:rPr>
        <w:t xml:space="preserve"> </w:t>
      </w:r>
      <w:r w:rsidR="00B73A42">
        <w:rPr>
          <w:rFonts w:ascii="Times New Roman" w:hAnsi="Times New Roman" w:cs="Times New Roman"/>
          <w:color w:val="000000"/>
          <w:szCs w:val="24"/>
          <w:lang w:eastAsia="hr-HR"/>
        </w:rPr>
        <w:t>Darko Horvat, ministar gospodarstva, poduzetništva i obrta.</w:t>
      </w:r>
    </w:p>
    <w:p w14:paraId="2A30D83D" w14:textId="77777777" w:rsidR="003D48B2" w:rsidRDefault="003D48B2" w:rsidP="00B73A42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2A30D83E" w14:textId="77777777" w:rsidR="006D1636" w:rsidRDefault="006D1636" w:rsidP="006D1636">
      <w:pPr>
        <w:pStyle w:val="NoSpacing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2A30D83F" w14:textId="77777777" w:rsidR="006D1636" w:rsidRDefault="006D1636" w:rsidP="006D1636">
      <w:pPr>
        <w:pStyle w:val="NoSpacing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2A30D840" w14:textId="77777777" w:rsidR="006D1636" w:rsidRDefault="006D1636" w:rsidP="006D1636">
      <w:pPr>
        <w:pStyle w:val="NoSpacing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2A30D841" w14:textId="531718F7" w:rsidR="006D1636" w:rsidRDefault="006D1636" w:rsidP="006D1636">
      <w:pPr>
        <w:pStyle w:val="NoSpacing"/>
        <w:tabs>
          <w:tab w:val="center" w:pos="992"/>
          <w:tab w:val="center" w:pos="7370"/>
        </w:tabs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Cs w:val="24"/>
          <w:lang w:eastAsia="hr-HR"/>
        </w:rPr>
        <w:tab/>
        <w:t>PREDSJEDNIK</w:t>
      </w:r>
    </w:p>
    <w:p w14:paraId="2A30D842" w14:textId="77777777" w:rsidR="006D1636" w:rsidRDefault="006D1636" w:rsidP="006D1636">
      <w:pPr>
        <w:pStyle w:val="NoSpacing"/>
        <w:tabs>
          <w:tab w:val="center" w:pos="992"/>
          <w:tab w:val="center" w:pos="7370"/>
        </w:tabs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2A30D843" w14:textId="77777777" w:rsidR="006D1636" w:rsidRDefault="006D1636" w:rsidP="006D1636">
      <w:pPr>
        <w:pStyle w:val="NoSpacing"/>
        <w:tabs>
          <w:tab w:val="center" w:pos="992"/>
          <w:tab w:val="center" w:pos="7370"/>
        </w:tabs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2A30D844" w14:textId="3CE005A7" w:rsidR="006D1636" w:rsidRDefault="00CB149E" w:rsidP="006D1636">
      <w:pPr>
        <w:pStyle w:val="NoSpacing"/>
        <w:tabs>
          <w:tab w:val="center" w:pos="992"/>
          <w:tab w:val="center" w:pos="7370"/>
        </w:tabs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 w:rsidR="006D1636">
        <w:rPr>
          <w:rFonts w:ascii="Times New Roman" w:hAnsi="Times New Roman" w:cs="Times New Roman"/>
          <w:color w:val="000000"/>
          <w:szCs w:val="24"/>
          <w:lang w:eastAsia="hr-HR"/>
        </w:rPr>
        <w:tab/>
        <w:t>mr. sc. Andrej Plenković</w:t>
      </w:r>
    </w:p>
    <w:sectPr w:rsidR="006D1636" w:rsidSect="006D1636">
      <w:headerReference w:type="even" r:id="rId13"/>
      <w:headerReference w:type="default" r:id="rId14"/>
      <w:endnotePr>
        <w:numFmt w:val="decimal"/>
      </w:endnotePr>
      <w:pgSz w:w="11906" w:h="16838"/>
      <w:pgMar w:top="1417" w:right="1417" w:bottom="1417" w:left="1417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F10F" w14:textId="77777777" w:rsidR="00B310AD" w:rsidRDefault="00B310AD">
      <w:r>
        <w:separator/>
      </w:r>
    </w:p>
  </w:endnote>
  <w:endnote w:type="continuationSeparator" w:id="0">
    <w:p w14:paraId="16C20A03" w14:textId="77777777" w:rsidR="00B310AD" w:rsidRDefault="00B3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6CFF" w14:textId="77777777" w:rsidR="00D14097" w:rsidRPr="00D14097" w:rsidRDefault="00D14097" w:rsidP="00D14097">
    <w:pPr>
      <w:widowControl/>
      <w:rPr>
        <w:snapToGrid/>
        <w:szCs w:val="24"/>
        <w:lang w:eastAsia="hr-HR"/>
      </w:rPr>
    </w:pPr>
  </w:p>
  <w:p w14:paraId="56A24A74" w14:textId="77777777" w:rsidR="00D14097" w:rsidRPr="00D14097" w:rsidRDefault="00D14097" w:rsidP="00D14097">
    <w:pPr>
      <w:widowControl/>
      <w:pBdr>
        <w:top w:val="single" w:sz="4" w:space="1" w:color="404040"/>
      </w:pBdr>
      <w:tabs>
        <w:tab w:val="center" w:pos="4536"/>
        <w:tab w:val="right" w:pos="9072"/>
      </w:tabs>
      <w:jc w:val="center"/>
      <w:rPr>
        <w:snapToGrid/>
        <w:color w:val="404040"/>
        <w:spacing w:val="20"/>
        <w:sz w:val="20"/>
        <w:szCs w:val="24"/>
        <w:lang w:eastAsia="hr-HR"/>
      </w:rPr>
    </w:pPr>
    <w:r w:rsidRPr="00D14097">
      <w:rPr>
        <w:snapToGrid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3142E87B" w14:textId="7800E19E" w:rsidR="009C4E00" w:rsidRPr="00D63234" w:rsidRDefault="009C4E00" w:rsidP="00D63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2175" w14:textId="77777777" w:rsidR="00B310AD" w:rsidRDefault="00B310AD">
      <w:r>
        <w:separator/>
      </w:r>
    </w:p>
  </w:footnote>
  <w:footnote w:type="continuationSeparator" w:id="0">
    <w:p w14:paraId="2322EE9B" w14:textId="77777777" w:rsidR="00B310AD" w:rsidRDefault="00B3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D849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0D84A" w14:textId="77777777" w:rsidR="005255EB" w:rsidRDefault="00B31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D84B" w14:textId="57A5A5F2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15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A30D84C" w14:textId="77777777" w:rsidR="005255EB" w:rsidRDefault="00B31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0DCC"/>
    <w:multiLevelType w:val="hybridMultilevel"/>
    <w:tmpl w:val="4F8E6C06"/>
    <w:lvl w:ilvl="0" w:tplc="DECCE1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B4B1B"/>
    <w:multiLevelType w:val="hybridMultilevel"/>
    <w:tmpl w:val="8EB660EA"/>
    <w:lvl w:ilvl="0" w:tplc="B0286254"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D105879"/>
    <w:multiLevelType w:val="hybridMultilevel"/>
    <w:tmpl w:val="D1C4D4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81E65"/>
    <w:multiLevelType w:val="hybridMultilevel"/>
    <w:tmpl w:val="A08EEB56"/>
    <w:lvl w:ilvl="0" w:tplc="E966B62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6"/>
    <w:rsid w:val="00001725"/>
    <w:rsid w:val="00025193"/>
    <w:rsid w:val="00033B63"/>
    <w:rsid w:val="00083232"/>
    <w:rsid w:val="0009176C"/>
    <w:rsid w:val="000A0454"/>
    <w:rsid w:val="000A5107"/>
    <w:rsid w:val="000D7895"/>
    <w:rsid w:val="000E5355"/>
    <w:rsid w:val="000E58EE"/>
    <w:rsid w:val="000F4255"/>
    <w:rsid w:val="00105D93"/>
    <w:rsid w:val="00111D6B"/>
    <w:rsid w:val="001204BF"/>
    <w:rsid w:val="00125A69"/>
    <w:rsid w:val="00152A12"/>
    <w:rsid w:val="00154E45"/>
    <w:rsid w:val="00157E70"/>
    <w:rsid w:val="00160EF0"/>
    <w:rsid w:val="00173CA0"/>
    <w:rsid w:val="00177501"/>
    <w:rsid w:val="00177CA2"/>
    <w:rsid w:val="001A511D"/>
    <w:rsid w:val="001B2790"/>
    <w:rsid w:val="001B3C54"/>
    <w:rsid w:val="001E1240"/>
    <w:rsid w:val="001F4C76"/>
    <w:rsid w:val="00217C55"/>
    <w:rsid w:val="00224F01"/>
    <w:rsid w:val="00243511"/>
    <w:rsid w:val="00244781"/>
    <w:rsid w:val="0026448A"/>
    <w:rsid w:val="002C5290"/>
    <w:rsid w:val="002C609A"/>
    <w:rsid w:val="002D3D2C"/>
    <w:rsid w:val="003976E6"/>
    <w:rsid w:val="003A5183"/>
    <w:rsid w:val="003B6DA4"/>
    <w:rsid w:val="003C2D3E"/>
    <w:rsid w:val="003D48B2"/>
    <w:rsid w:val="003E2C63"/>
    <w:rsid w:val="003F75E1"/>
    <w:rsid w:val="0040143D"/>
    <w:rsid w:val="00406DF9"/>
    <w:rsid w:val="00410E90"/>
    <w:rsid w:val="00426E43"/>
    <w:rsid w:val="00442C7F"/>
    <w:rsid w:val="004468CB"/>
    <w:rsid w:val="004701E4"/>
    <w:rsid w:val="004826BF"/>
    <w:rsid w:val="004925F4"/>
    <w:rsid w:val="0049261E"/>
    <w:rsid w:val="00492FCA"/>
    <w:rsid w:val="00497412"/>
    <w:rsid w:val="004B2A3A"/>
    <w:rsid w:val="004E303B"/>
    <w:rsid w:val="004F04BC"/>
    <w:rsid w:val="004F338E"/>
    <w:rsid w:val="0050062D"/>
    <w:rsid w:val="00522C10"/>
    <w:rsid w:val="00546C04"/>
    <w:rsid w:val="0055642C"/>
    <w:rsid w:val="00560BC0"/>
    <w:rsid w:val="00583DAC"/>
    <w:rsid w:val="0059676B"/>
    <w:rsid w:val="005A6436"/>
    <w:rsid w:val="005C2E09"/>
    <w:rsid w:val="005C3649"/>
    <w:rsid w:val="005C589B"/>
    <w:rsid w:val="005D6EF1"/>
    <w:rsid w:val="005F185F"/>
    <w:rsid w:val="005F1EEB"/>
    <w:rsid w:val="00631EDB"/>
    <w:rsid w:val="0063621F"/>
    <w:rsid w:val="00653A78"/>
    <w:rsid w:val="006551C6"/>
    <w:rsid w:val="00673C3F"/>
    <w:rsid w:val="00675821"/>
    <w:rsid w:val="006B43B2"/>
    <w:rsid w:val="006D075D"/>
    <w:rsid w:val="006D1636"/>
    <w:rsid w:val="006E35AD"/>
    <w:rsid w:val="00702DF6"/>
    <w:rsid w:val="007148B1"/>
    <w:rsid w:val="007328A9"/>
    <w:rsid w:val="00757BCE"/>
    <w:rsid w:val="007609C6"/>
    <w:rsid w:val="00762EC4"/>
    <w:rsid w:val="00767596"/>
    <w:rsid w:val="00781ABC"/>
    <w:rsid w:val="00791BF0"/>
    <w:rsid w:val="007B75F1"/>
    <w:rsid w:val="007C07FF"/>
    <w:rsid w:val="007C17B3"/>
    <w:rsid w:val="007C2772"/>
    <w:rsid w:val="007D5CB9"/>
    <w:rsid w:val="00814417"/>
    <w:rsid w:val="00831C47"/>
    <w:rsid w:val="008742D3"/>
    <w:rsid w:val="008C2F8A"/>
    <w:rsid w:val="008C5E8E"/>
    <w:rsid w:val="008F1604"/>
    <w:rsid w:val="0090058F"/>
    <w:rsid w:val="0097081C"/>
    <w:rsid w:val="00971B0B"/>
    <w:rsid w:val="00976B31"/>
    <w:rsid w:val="0098370C"/>
    <w:rsid w:val="009911D3"/>
    <w:rsid w:val="009C2AD9"/>
    <w:rsid w:val="009C4E00"/>
    <w:rsid w:val="009E66A4"/>
    <w:rsid w:val="009F12F9"/>
    <w:rsid w:val="009F1871"/>
    <w:rsid w:val="00A01C8C"/>
    <w:rsid w:val="00A16293"/>
    <w:rsid w:val="00A22C33"/>
    <w:rsid w:val="00A23C4C"/>
    <w:rsid w:val="00A43AC4"/>
    <w:rsid w:val="00A52BEA"/>
    <w:rsid w:val="00A604D3"/>
    <w:rsid w:val="00A72561"/>
    <w:rsid w:val="00A90AB3"/>
    <w:rsid w:val="00A92783"/>
    <w:rsid w:val="00B14214"/>
    <w:rsid w:val="00B310AD"/>
    <w:rsid w:val="00B64540"/>
    <w:rsid w:val="00B73A42"/>
    <w:rsid w:val="00B8384B"/>
    <w:rsid w:val="00B84170"/>
    <w:rsid w:val="00BB70FB"/>
    <w:rsid w:val="00BD0581"/>
    <w:rsid w:val="00BD3DC8"/>
    <w:rsid w:val="00BE0600"/>
    <w:rsid w:val="00BF4A63"/>
    <w:rsid w:val="00C17990"/>
    <w:rsid w:val="00C23321"/>
    <w:rsid w:val="00C3537C"/>
    <w:rsid w:val="00C54D2C"/>
    <w:rsid w:val="00C55F85"/>
    <w:rsid w:val="00C72F48"/>
    <w:rsid w:val="00C94130"/>
    <w:rsid w:val="00C954F3"/>
    <w:rsid w:val="00CA359B"/>
    <w:rsid w:val="00CB149E"/>
    <w:rsid w:val="00D0531F"/>
    <w:rsid w:val="00D14097"/>
    <w:rsid w:val="00D32892"/>
    <w:rsid w:val="00D63234"/>
    <w:rsid w:val="00D64045"/>
    <w:rsid w:val="00D70FE3"/>
    <w:rsid w:val="00D7468F"/>
    <w:rsid w:val="00D81EAC"/>
    <w:rsid w:val="00D8573B"/>
    <w:rsid w:val="00D96574"/>
    <w:rsid w:val="00DA20B9"/>
    <w:rsid w:val="00DC5D57"/>
    <w:rsid w:val="00DC70C9"/>
    <w:rsid w:val="00DF515B"/>
    <w:rsid w:val="00E02051"/>
    <w:rsid w:val="00E2159A"/>
    <w:rsid w:val="00E557A5"/>
    <w:rsid w:val="00E5710B"/>
    <w:rsid w:val="00E57349"/>
    <w:rsid w:val="00E77B9F"/>
    <w:rsid w:val="00E81ACF"/>
    <w:rsid w:val="00E903B8"/>
    <w:rsid w:val="00EC1073"/>
    <w:rsid w:val="00EC13FB"/>
    <w:rsid w:val="00EE3BD6"/>
    <w:rsid w:val="00EE3F1E"/>
    <w:rsid w:val="00F12FA9"/>
    <w:rsid w:val="00F14AF4"/>
    <w:rsid w:val="00F5702D"/>
    <w:rsid w:val="00F574D0"/>
    <w:rsid w:val="00F900B6"/>
    <w:rsid w:val="00F91D95"/>
    <w:rsid w:val="00F96F1E"/>
    <w:rsid w:val="00FB5129"/>
    <w:rsid w:val="00FE1C87"/>
    <w:rsid w:val="00FE502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D81E"/>
  <w15:docId w15:val="{60731223-1CEF-4037-9C7D-930C3940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6"/>
    <w:pPr>
      <w:widowControl w:val="0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8C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C76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1F4C76"/>
  </w:style>
  <w:style w:type="character" w:styleId="Hyperlink">
    <w:name w:val="Hyperlink"/>
    <w:rsid w:val="001F4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E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1725"/>
    <w:rPr>
      <w:rFonts w:asciiTheme="minorHAnsi" w:hAnsiTheme="minorHAnsi"/>
    </w:rPr>
  </w:style>
  <w:style w:type="paragraph" w:styleId="NoSpacing">
    <w:name w:val="No Spacing"/>
    <w:link w:val="NoSpacingChar"/>
    <w:qFormat/>
    <w:rsid w:val="00001725"/>
    <w:rPr>
      <w:rFonts w:asciiTheme="minorHAnsi" w:hAnsiTheme="minorHAnsi"/>
    </w:rPr>
  </w:style>
  <w:style w:type="paragraph" w:customStyle="1" w:styleId="Default">
    <w:name w:val="Default"/>
    <w:uiPriority w:val="99"/>
    <w:rsid w:val="000017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hr-HR"/>
    </w:rPr>
  </w:style>
  <w:style w:type="paragraph" w:styleId="BodyText">
    <w:name w:val="Body Text"/>
    <w:basedOn w:val="Normal"/>
    <w:link w:val="BodyTextChar"/>
    <w:rsid w:val="00497412"/>
    <w:pPr>
      <w:widowControl/>
      <w:jc w:val="both"/>
    </w:pPr>
    <w:rPr>
      <w:snapToGrid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497412"/>
    <w:rPr>
      <w:rFonts w:eastAsia="Times New Roman" w:cs="Times New Roman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051"/>
    <w:rPr>
      <w:rFonts w:eastAsia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20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2051"/>
    <w:rPr>
      <w:rFonts w:eastAsia="Times New Roman" w:cs="Times New Roman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A7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3A78"/>
    <w:pPr>
      <w:widowControl/>
    </w:pPr>
    <w:rPr>
      <w:rFonts w:ascii="Consolas" w:eastAsiaTheme="minorHAnsi" w:hAnsi="Consolas" w:cs="Consolas"/>
      <w:snapToGrid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78"/>
    <w:rPr>
      <w:rFonts w:ascii="Consolas" w:hAnsi="Consolas" w:cs="Consolas"/>
      <w:sz w:val="21"/>
      <w:szCs w:val="21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468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6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636"/>
    <w:rPr>
      <w:rFonts w:eastAsia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7A036-B15A-47A7-B04F-43D8CB4496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48A832-159A-45E0-8686-C9AB33FA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429E0-E752-4C88-A199-53857D451A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5E3A24-38C6-465B-9F5C-AA03659F7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Bartolec</dc:creator>
  <cp:lastModifiedBy>Vlatka Šelimber</cp:lastModifiedBy>
  <cp:revision>2</cp:revision>
  <cp:lastPrinted>2019-01-22T12:24:00Z</cp:lastPrinted>
  <dcterms:created xsi:type="dcterms:W3CDTF">2019-01-23T08:47:00Z</dcterms:created>
  <dcterms:modified xsi:type="dcterms:W3CDTF">2019-01-23T08:47:00Z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